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993D5" w14:textId="02A5EDBD" w:rsidR="00D40068" w:rsidRPr="000600DE" w:rsidRDefault="00D40068" w:rsidP="00D40068">
      <w:pPr>
        <w:tabs>
          <w:tab w:val="right" w:pos="9639"/>
        </w:tabs>
        <w:spacing w:before="0"/>
        <w:rPr>
          <w:b/>
          <w:i/>
          <w:sz w:val="28"/>
          <w:szCs w:val="20"/>
        </w:rPr>
      </w:pPr>
      <w:bookmarkStart w:id="0" w:name="OLE_LINK39"/>
      <w:r w:rsidRPr="000600DE">
        <w:rPr>
          <w:b/>
          <w:bCs/>
          <w:sz w:val="24"/>
          <w:szCs w:val="20"/>
        </w:rPr>
        <w:t>3GPP TSG-RAN WG2 Meeting #125bis</w:t>
      </w:r>
      <w:r w:rsidRPr="000600DE">
        <w:rPr>
          <w:b/>
          <w:i/>
          <w:sz w:val="28"/>
          <w:szCs w:val="20"/>
        </w:rPr>
        <w:tab/>
      </w:r>
      <w:r w:rsidR="004D46FA" w:rsidRPr="004D46FA">
        <w:rPr>
          <w:b/>
          <w:bCs/>
          <w:iCs/>
          <w:sz w:val="28"/>
          <w:szCs w:val="20"/>
        </w:rPr>
        <w:t>R2-2403803</w:t>
      </w:r>
    </w:p>
    <w:p w14:paraId="19591452" w14:textId="77777777" w:rsidR="00D40068" w:rsidRPr="000600DE" w:rsidRDefault="00D40068" w:rsidP="00D40068">
      <w:pPr>
        <w:spacing w:before="0" w:after="120"/>
        <w:outlineLvl w:val="0"/>
        <w:rPr>
          <w:b/>
          <w:sz w:val="24"/>
          <w:szCs w:val="20"/>
        </w:rPr>
      </w:pPr>
      <w:r w:rsidRPr="000600DE">
        <w:rPr>
          <w:b/>
          <w:sz w:val="24"/>
          <w:szCs w:val="20"/>
        </w:rPr>
        <w:t>Changsha, China, April 15th – 19th, 2024</w:t>
      </w:r>
    </w:p>
    <w:bookmarkEnd w:id="0"/>
    <w:p w14:paraId="2E1FA2FC" w14:textId="60B88036" w:rsidR="00911ECB" w:rsidRPr="00B57E62" w:rsidRDefault="00911ECB" w:rsidP="00A24EFF">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7885D09" w:rsidR="00045865" w:rsidRPr="003251FA" w:rsidRDefault="00045865" w:rsidP="00045865">
      <w:pPr>
        <w:pStyle w:val="Header"/>
        <w:tabs>
          <w:tab w:val="clear" w:pos="4536"/>
          <w:tab w:val="left" w:pos="1800"/>
        </w:tabs>
        <w:spacing w:after="120"/>
        <w:ind w:left="1798" w:hangingChars="814" w:hanging="1798"/>
        <w:jc w:val="both"/>
        <w:rPr>
          <w:rFonts w:eastAsia="SimSun"/>
          <w:sz w:val="22"/>
          <w:szCs w:val="22"/>
          <w:lang w:val="en-GB" w:eastAsia="zh-CN"/>
        </w:rPr>
      </w:pPr>
      <w:r w:rsidRPr="00B57E62">
        <w:rPr>
          <w:rFonts w:cs="Arial"/>
          <w:sz w:val="22"/>
          <w:szCs w:val="22"/>
        </w:rPr>
        <w:t>Title:</w:t>
      </w:r>
      <w:bookmarkStart w:id="1" w:name="Title"/>
      <w:bookmarkEnd w:id="1"/>
      <w:r w:rsidRPr="00B57E62">
        <w:rPr>
          <w:rFonts w:cs="Arial"/>
          <w:sz w:val="22"/>
          <w:szCs w:val="22"/>
        </w:rPr>
        <w:tab/>
      </w:r>
      <w:r w:rsidR="003251FA" w:rsidRPr="003251FA">
        <w:rPr>
          <w:rFonts w:eastAsia="SimSun"/>
          <w:sz w:val="22"/>
          <w:szCs w:val="22"/>
          <w:lang w:eastAsia="zh-CN"/>
        </w:rPr>
        <w:t>UE capability for simultaneous transmission on split bearer (Qualcomm)</w:t>
      </w:r>
    </w:p>
    <w:p w14:paraId="3A7E1972" w14:textId="7D3D2F1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 xml:space="preserve">Agenda </w:t>
      </w:r>
      <w:r w:rsidRPr="004872F7">
        <w:rPr>
          <w:rFonts w:cs="Arial"/>
          <w:sz w:val="22"/>
          <w:szCs w:val="22"/>
        </w:rPr>
        <w:t>Item:</w:t>
      </w:r>
      <w:bookmarkStart w:id="2" w:name="Source"/>
      <w:bookmarkEnd w:id="2"/>
      <w:r w:rsidRPr="004872F7">
        <w:rPr>
          <w:rFonts w:cs="Arial"/>
          <w:sz w:val="22"/>
          <w:szCs w:val="22"/>
        </w:rPr>
        <w:tab/>
      </w:r>
      <w:r w:rsidR="00CF0155" w:rsidRPr="004872F7">
        <w:rPr>
          <w:rFonts w:cs="Arial"/>
          <w:sz w:val="22"/>
          <w:szCs w:val="22"/>
        </w:rPr>
        <w:t>7</w:t>
      </w:r>
      <w:r w:rsidR="00924472" w:rsidRPr="004872F7">
        <w:rPr>
          <w:rFonts w:cs="Arial"/>
          <w:sz w:val="22"/>
          <w:szCs w:val="22"/>
        </w:rPr>
        <w:t>.</w:t>
      </w:r>
      <w:r w:rsidR="004872F7" w:rsidRPr="004872F7">
        <w:rPr>
          <w:rFonts w:cs="Arial"/>
          <w:sz w:val="22"/>
          <w:szCs w:val="22"/>
        </w:rPr>
        <w:t>9</w:t>
      </w:r>
      <w:r w:rsidR="00EC7DDE">
        <w:rPr>
          <w:rFonts w:cs="Arial"/>
          <w:sz w:val="22"/>
          <w:szCs w:val="22"/>
        </w:rPr>
        <w:t>.</w:t>
      </w:r>
      <w:r w:rsidR="008A0EC0">
        <w:rPr>
          <w:rFonts w:cs="Arial"/>
          <w:sz w:val="22"/>
          <w:szCs w:val="22"/>
        </w:rPr>
        <w:t>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31C93039" w:rsidR="00E80119" w:rsidRDefault="00DC3A14" w:rsidP="00D53439">
      <w:pPr>
        <w:spacing w:line="280" w:lineRule="atLeast"/>
        <w:jc w:val="both"/>
        <w:rPr>
          <w:lang w:eastAsia="ko-KR"/>
        </w:rPr>
      </w:pPr>
      <w:r>
        <w:rPr>
          <w:lang w:eastAsia="ko-KR"/>
        </w:rPr>
        <w:t>This contribution discuss</w:t>
      </w:r>
      <w:r w:rsidR="00CE451A">
        <w:rPr>
          <w:lang w:eastAsia="ko-KR"/>
        </w:rPr>
        <w:t>es</w:t>
      </w:r>
      <w:r>
        <w:rPr>
          <w:lang w:eastAsia="ko-KR"/>
        </w:rPr>
        <w:t xml:space="preserve"> </w:t>
      </w:r>
      <w:r w:rsidR="00490077">
        <w:rPr>
          <w:lang w:eastAsia="ko-KR"/>
        </w:rPr>
        <w:t>UE capabilities on MP relay</w:t>
      </w:r>
      <w:r w:rsidR="003251FA">
        <w:rPr>
          <w:lang w:eastAsia="ko-KR"/>
        </w:rPr>
        <w:t xml:space="preserve"> as following email discussion </w:t>
      </w:r>
      <w:r w:rsidR="00DC6DF7">
        <w:rPr>
          <w:lang w:eastAsia="ko-KR"/>
        </w:rPr>
        <w:t>guidance</w:t>
      </w:r>
      <w:r w:rsidR="00490077">
        <w:rPr>
          <w:lang w:eastAsia="ko-KR"/>
        </w:rPr>
        <w:t>.</w:t>
      </w:r>
    </w:p>
    <w:p w14:paraId="7A312E0A" w14:textId="77777777" w:rsidR="009D6B69" w:rsidRDefault="009D6B69" w:rsidP="009D6B69">
      <w:pPr>
        <w:pStyle w:val="EmailDiscussion"/>
      </w:pPr>
      <w:r>
        <w:t>[AT125bis][403][Relay] UE capability for simultaneous transmission on split bearer (Qualcomm)</w:t>
      </w:r>
    </w:p>
    <w:p w14:paraId="4BC02700" w14:textId="77777777" w:rsidR="009D6B69" w:rsidRDefault="009D6B69" w:rsidP="009D6B69">
      <w:pPr>
        <w:pStyle w:val="EmailDiscussion2"/>
      </w:pPr>
      <w:r>
        <w:tab/>
        <w:t>Scope: Allow companies to check the proposed agreements and determine if network guidance is needed:</w:t>
      </w:r>
    </w:p>
    <w:p w14:paraId="25A4FE19" w14:textId="77777777" w:rsidR="009D6B69" w:rsidRDefault="009D6B69" w:rsidP="009D6B69">
      <w:pPr>
        <w:pStyle w:val="Doc-text2"/>
        <w:numPr>
          <w:ilvl w:val="0"/>
          <w:numId w:val="29"/>
        </w:numPr>
        <w:spacing w:before="0"/>
      </w:pPr>
      <w:r>
        <w:t>Introduce new UE capability to indicate whether UE supports UL transmission via direct path and DL reception via either direct path or indirect path for split SRB.</w:t>
      </w:r>
    </w:p>
    <w:p w14:paraId="45B4C96B" w14:textId="77777777" w:rsidR="009D6B69" w:rsidRDefault="009D6B69" w:rsidP="009D6B69">
      <w:pPr>
        <w:pStyle w:val="Doc-text2"/>
        <w:numPr>
          <w:ilvl w:val="0"/>
          <w:numId w:val="29"/>
        </w:numPr>
        <w:spacing w:before="0"/>
      </w:pPr>
      <w:r>
        <w:t>Introduce new UE capability to indicate whether UE supports UL transmission via both direct path and indirect path for the split DRB.</w:t>
      </w:r>
    </w:p>
    <w:p w14:paraId="439FDA86" w14:textId="77777777" w:rsidR="009D6B69" w:rsidRDefault="009D6B69" w:rsidP="009D6B69">
      <w:pPr>
        <w:pStyle w:val="EmailDiscussion2"/>
      </w:pPr>
      <w:r>
        <w:tab/>
        <w:t>Intended outcome: Report to Thursday CB session in R2-2403803</w:t>
      </w:r>
    </w:p>
    <w:p w14:paraId="0D0C1D35" w14:textId="437D35B1" w:rsidR="00DC6DF7" w:rsidRDefault="009D6B69" w:rsidP="009D6B69">
      <w:pPr>
        <w:pStyle w:val="EmailDiscussion2"/>
      </w:pPr>
      <w:r>
        <w:tab/>
        <w:t>Deadline:  Thursday 2024-04-18 1000 CST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64216D2" w14:textId="205393A2" w:rsidR="003F1A77" w:rsidRPr="009B44D5" w:rsidRDefault="009D6B69" w:rsidP="004C6C42">
      <w:pPr>
        <w:rPr>
          <w:u w:val="single"/>
        </w:rPr>
      </w:pPr>
      <w:r w:rsidRPr="009B44D5">
        <w:rPr>
          <w:u w:val="single"/>
        </w:rPr>
        <w:t>Capability 1:</w:t>
      </w:r>
      <w:r w:rsidR="00AD6010" w:rsidRPr="009B44D5">
        <w:rPr>
          <w:u w:val="single"/>
        </w:rPr>
        <w:t xml:space="preserve"> Introduce new UE capability to indicate whether UE supports UL transmission via direct path and DL reception via either direct path or indirect path for split SRB.</w:t>
      </w:r>
    </w:p>
    <w:p w14:paraId="0A6E053F" w14:textId="511A3E06" w:rsidR="001A2342" w:rsidRDefault="00FA7FBA" w:rsidP="004C6C42">
      <w:r w:rsidRPr="00AF20AB">
        <w:t xml:space="preserve">For the split SRB, the selection of transmission path in downlink depends on network implementation. For uplink, the UE is configured via MN RRC </w:t>
      </w:r>
      <w:proofErr w:type="spellStart"/>
      <w:r w:rsidRPr="00AF20AB">
        <w:t>signalling</w:t>
      </w:r>
      <w:proofErr w:type="spellEnd"/>
      <w:r w:rsidRPr="00AF20AB">
        <w:t xml:space="preserve"> whether to use MCG path or duplicate the transmission on both MCG and SCG.</w:t>
      </w:r>
      <w:r w:rsidR="005949E9">
        <w:t xml:space="preserve"> T</w:t>
      </w:r>
      <w:r w:rsidR="001A2342">
        <w:t xml:space="preserve">he capability </w:t>
      </w:r>
      <w:r w:rsidR="001A2342" w:rsidRPr="001A2342">
        <w:t xml:space="preserve">of </w:t>
      </w:r>
      <w:proofErr w:type="spellStart"/>
      <w:r w:rsidR="001A2342" w:rsidRPr="001A2342">
        <w:rPr>
          <w:rFonts w:cs="Arial"/>
          <w:i/>
          <w:iCs/>
          <w:szCs w:val="18"/>
        </w:rPr>
        <w:t>splitSRB</w:t>
      </w:r>
      <w:proofErr w:type="spellEnd"/>
      <w:r w:rsidR="001A2342" w:rsidRPr="001A2342">
        <w:rPr>
          <w:rFonts w:cs="Arial"/>
          <w:i/>
          <w:iCs/>
          <w:szCs w:val="18"/>
        </w:rPr>
        <w:t>-</w:t>
      </w:r>
      <w:proofErr w:type="spellStart"/>
      <w:r w:rsidR="001A2342" w:rsidRPr="001A2342">
        <w:rPr>
          <w:rFonts w:cs="Arial"/>
          <w:i/>
          <w:iCs/>
          <w:szCs w:val="18"/>
        </w:rPr>
        <w:t>WithOneUL</w:t>
      </w:r>
      <w:proofErr w:type="spellEnd"/>
      <w:r w:rsidR="001A2342" w:rsidRPr="001A2342">
        <w:rPr>
          <w:rFonts w:cs="Arial"/>
          <w:i/>
          <w:iCs/>
          <w:szCs w:val="18"/>
        </w:rPr>
        <w:t>-Path</w:t>
      </w:r>
      <w:r w:rsidR="001A2342">
        <w:rPr>
          <w:rFonts w:cs="Arial"/>
          <w:i/>
          <w:iCs/>
          <w:szCs w:val="18"/>
        </w:rPr>
        <w:t xml:space="preserve"> </w:t>
      </w:r>
      <w:r w:rsidR="001A2342" w:rsidRPr="007B247B">
        <w:t xml:space="preserve">was </w:t>
      </w:r>
      <w:r w:rsidR="007B247B" w:rsidRPr="007B247B">
        <w:t xml:space="preserve">introduced to enable </w:t>
      </w:r>
      <w:r w:rsidR="00DB5214">
        <w:t xml:space="preserve">use MCG path on UL, also this can enable </w:t>
      </w:r>
      <w:r w:rsidR="00BD1F29" w:rsidRPr="00BD1F29">
        <w:t>asymmetric</w:t>
      </w:r>
      <w:r w:rsidR="00BD1F29">
        <w:t xml:space="preserve"> </w:t>
      </w:r>
      <w:r w:rsidR="00323578">
        <w:t xml:space="preserve">PDCP </w:t>
      </w:r>
      <w:r w:rsidR="002220DA">
        <w:t>duplication in UL and DL for split SRB</w:t>
      </w:r>
      <w:r w:rsidR="00F7755B">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6C42" w:rsidRPr="008E0EE0" w14:paraId="5FD969FC" w14:textId="77777777" w:rsidTr="003B7FE2">
        <w:trPr>
          <w:cantSplit/>
        </w:trPr>
        <w:tc>
          <w:tcPr>
            <w:tcW w:w="6946" w:type="dxa"/>
            <w:shd w:val="clear" w:color="auto" w:fill="auto"/>
          </w:tcPr>
          <w:p w14:paraId="28EDD56B" w14:textId="77777777" w:rsidR="004C6C42" w:rsidRPr="00300296" w:rsidRDefault="004C6C42" w:rsidP="004C6C42">
            <w:pPr>
              <w:pStyle w:val="TAL"/>
              <w:rPr>
                <w:rFonts w:cs="Arial"/>
                <w:b/>
                <w:bCs/>
                <w:i/>
                <w:iCs/>
                <w:szCs w:val="18"/>
              </w:rPr>
            </w:pPr>
            <w:proofErr w:type="spellStart"/>
            <w:r w:rsidRPr="00300296">
              <w:rPr>
                <w:rFonts w:cs="Arial"/>
                <w:b/>
                <w:bCs/>
                <w:i/>
                <w:iCs/>
                <w:szCs w:val="18"/>
              </w:rPr>
              <w:t>splitSRB</w:t>
            </w:r>
            <w:proofErr w:type="spellEnd"/>
            <w:r w:rsidRPr="00300296">
              <w:rPr>
                <w:rFonts w:cs="Arial"/>
                <w:b/>
                <w:bCs/>
                <w:i/>
                <w:iCs/>
                <w:szCs w:val="18"/>
              </w:rPr>
              <w:t>-</w:t>
            </w:r>
            <w:proofErr w:type="spellStart"/>
            <w:r w:rsidRPr="00300296">
              <w:rPr>
                <w:rFonts w:cs="Arial"/>
                <w:b/>
                <w:bCs/>
                <w:i/>
                <w:iCs/>
                <w:szCs w:val="18"/>
              </w:rPr>
              <w:t>WithOneUL</w:t>
            </w:r>
            <w:proofErr w:type="spellEnd"/>
            <w:r w:rsidRPr="00300296">
              <w:rPr>
                <w:rFonts w:cs="Arial"/>
                <w:b/>
                <w:bCs/>
                <w:i/>
                <w:iCs/>
                <w:szCs w:val="18"/>
              </w:rPr>
              <w:t>-Path</w:t>
            </w:r>
          </w:p>
          <w:p w14:paraId="47213A92" w14:textId="77777777" w:rsidR="004C6C42" w:rsidRPr="00300296" w:rsidRDefault="004C6C42" w:rsidP="004C6C42">
            <w:pPr>
              <w:pStyle w:val="TAL"/>
              <w:rPr>
                <w:rFonts w:cs="Arial"/>
                <w:bCs/>
                <w:iCs/>
                <w:szCs w:val="18"/>
              </w:rPr>
            </w:pPr>
            <w:r w:rsidRPr="00300296">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300296">
              <w:rPr>
                <w:rFonts w:cs="Arial"/>
                <w:bCs/>
                <w:i/>
                <w:iCs/>
                <w:szCs w:val="18"/>
              </w:rPr>
              <w:t>UE-MRDC-</w:t>
            </w:r>
            <w:proofErr w:type="spellStart"/>
            <w:r w:rsidRPr="00300296">
              <w:rPr>
                <w:rFonts w:cs="Arial"/>
                <w:bCs/>
                <w:i/>
                <w:iCs/>
                <w:szCs w:val="18"/>
              </w:rPr>
              <w:t>CapabilityAddXDD</w:t>
            </w:r>
            <w:proofErr w:type="spellEnd"/>
            <w:r w:rsidRPr="00300296">
              <w:rPr>
                <w:rFonts w:cs="Arial"/>
                <w:bCs/>
                <w:i/>
                <w:iCs/>
                <w:szCs w:val="18"/>
              </w:rPr>
              <w:t>-Mode</w:t>
            </w:r>
            <w:r w:rsidRPr="00300296">
              <w:rPr>
                <w:rFonts w:cs="Arial"/>
                <w:bCs/>
                <w:iCs/>
                <w:szCs w:val="18"/>
              </w:rPr>
              <w:t>).</w:t>
            </w:r>
          </w:p>
        </w:tc>
        <w:tc>
          <w:tcPr>
            <w:tcW w:w="709" w:type="dxa"/>
            <w:shd w:val="clear" w:color="auto" w:fill="auto"/>
          </w:tcPr>
          <w:p w14:paraId="60D0BE91" w14:textId="77777777" w:rsidR="004C6C42" w:rsidRPr="00300296" w:rsidRDefault="004C6C42" w:rsidP="004C6C42">
            <w:pPr>
              <w:pStyle w:val="TAL"/>
              <w:jc w:val="center"/>
              <w:rPr>
                <w:rFonts w:cs="Arial"/>
                <w:bCs/>
                <w:iCs/>
                <w:szCs w:val="18"/>
              </w:rPr>
            </w:pPr>
            <w:r w:rsidRPr="00300296">
              <w:rPr>
                <w:rFonts w:cs="Arial"/>
                <w:bCs/>
                <w:iCs/>
                <w:szCs w:val="18"/>
              </w:rPr>
              <w:t>UE</w:t>
            </w:r>
          </w:p>
        </w:tc>
        <w:tc>
          <w:tcPr>
            <w:tcW w:w="567" w:type="dxa"/>
            <w:shd w:val="clear" w:color="auto" w:fill="auto"/>
          </w:tcPr>
          <w:p w14:paraId="432B9E1D" w14:textId="77777777" w:rsidR="004C6C42" w:rsidRPr="00300296" w:rsidRDefault="004C6C42" w:rsidP="004C6C42">
            <w:pPr>
              <w:pStyle w:val="TAL"/>
              <w:jc w:val="center"/>
              <w:rPr>
                <w:rFonts w:cs="Arial"/>
                <w:bCs/>
                <w:iCs/>
                <w:szCs w:val="18"/>
              </w:rPr>
            </w:pPr>
            <w:r w:rsidRPr="00300296">
              <w:rPr>
                <w:rFonts w:cs="Arial"/>
                <w:bCs/>
                <w:iCs/>
                <w:szCs w:val="18"/>
              </w:rPr>
              <w:t>No</w:t>
            </w:r>
          </w:p>
        </w:tc>
        <w:tc>
          <w:tcPr>
            <w:tcW w:w="709" w:type="dxa"/>
            <w:shd w:val="clear" w:color="auto" w:fill="auto"/>
          </w:tcPr>
          <w:p w14:paraId="7B5D856A" w14:textId="77777777" w:rsidR="004C6C42" w:rsidRPr="00300296" w:rsidRDefault="004C6C42" w:rsidP="004C6C42">
            <w:pPr>
              <w:pStyle w:val="TAL"/>
              <w:jc w:val="center"/>
              <w:rPr>
                <w:rFonts w:cs="Arial"/>
                <w:bCs/>
                <w:iCs/>
                <w:szCs w:val="18"/>
              </w:rPr>
            </w:pPr>
            <w:r w:rsidRPr="00300296">
              <w:rPr>
                <w:rFonts w:cs="Arial"/>
                <w:bCs/>
                <w:iCs/>
                <w:szCs w:val="18"/>
              </w:rPr>
              <w:t>No</w:t>
            </w:r>
          </w:p>
        </w:tc>
        <w:tc>
          <w:tcPr>
            <w:tcW w:w="708" w:type="dxa"/>
            <w:shd w:val="clear" w:color="auto" w:fill="auto"/>
          </w:tcPr>
          <w:p w14:paraId="4DD42D44" w14:textId="77777777" w:rsidR="004C6C42" w:rsidRPr="00300296" w:rsidRDefault="004C6C42" w:rsidP="004C6C42">
            <w:pPr>
              <w:pStyle w:val="TAL"/>
              <w:jc w:val="center"/>
              <w:rPr>
                <w:rFonts w:cs="Arial"/>
                <w:bCs/>
                <w:iCs/>
                <w:szCs w:val="18"/>
              </w:rPr>
            </w:pPr>
            <w:r w:rsidRPr="00300296">
              <w:t>No</w:t>
            </w:r>
          </w:p>
        </w:tc>
      </w:tr>
    </w:tbl>
    <w:p w14:paraId="3BBA6A11" w14:textId="7DB8EAFA" w:rsidR="009216A0" w:rsidRDefault="009216A0" w:rsidP="004C6C42">
      <w:r>
        <w:t>In MP</w:t>
      </w:r>
      <w:r w:rsidR="004C6C42">
        <w:t xml:space="preserve"> relay, simi</w:t>
      </w:r>
      <w:r w:rsidR="00955B74">
        <w:t xml:space="preserve">lar to DC, it is still possible that </w:t>
      </w:r>
      <w:proofErr w:type="spellStart"/>
      <w:r w:rsidR="00955B74">
        <w:t>gNB</w:t>
      </w:r>
      <w:proofErr w:type="spellEnd"/>
      <w:r w:rsidR="00955B74">
        <w:t xml:space="preserve"> </w:t>
      </w:r>
      <w:r w:rsidR="006D12CD">
        <w:t>configures only MCG path for UL</w:t>
      </w:r>
      <w:r w:rsidR="00AA7A77">
        <w:t xml:space="preserve">, then </w:t>
      </w:r>
      <w:r w:rsidR="009B44D5">
        <w:t>similar UE capability is needed as Capability 1</w:t>
      </w:r>
      <w:r w:rsidR="006D12CD">
        <w:t>.</w:t>
      </w:r>
    </w:p>
    <w:p w14:paraId="30539834" w14:textId="7CD4EB6B" w:rsidR="00F94E43" w:rsidRPr="007B247B" w:rsidRDefault="00F94E43" w:rsidP="004C6C42">
      <w:r>
        <w:t>Companies please provide views on the following question 1</w:t>
      </w:r>
    </w:p>
    <w:p w14:paraId="76345143" w14:textId="04C98ED4" w:rsidR="009B44D5" w:rsidRDefault="00F94E43" w:rsidP="004C6C42">
      <w:r>
        <w:t xml:space="preserve">Question 1: </w:t>
      </w:r>
      <w:r w:rsidR="009A6D1E">
        <w:t xml:space="preserve">Do companies think </w:t>
      </w:r>
      <w:r w:rsidR="005939AE">
        <w:t>the following</w:t>
      </w:r>
      <w:r w:rsidR="007A4C2B">
        <w:t xml:space="preserve"> capability</w:t>
      </w:r>
      <w:r w:rsidR="009A6D1E">
        <w:t xml:space="preserve"> is needed</w:t>
      </w:r>
      <w:r w:rsidR="00001513">
        <w:t xml:space="preserve"> for MP relay?</w:t>
      </w:r>
    </w:p>
    <w:p w14:paraId="5D3EFECD" w14:textId="34E8DE11" w:rsidR="005939AE" w:rsidRDefault="005939AE" w:rsidP="005939AE">
      <w:pPr>
        <w:pStyle w:val="Doc-text2"/>
        <w:numPr>
          <w:ilvl w:val="0"/>
          <w:numId w:val="29"/>
        </w:numPr>
        <w:spacing w:before="0"/>
      </w:pPr>
      <w:r>
        <w:t>Introduce new UE capability to indicate whether UE supports UL transmission via direct path and DL reception via either direct path or indirect path for split SRB.</w:t>
      </w:r>
    </w:p>
    <w:tbl>
      <w:tblPr>
        <w:tblStyle w:val="TableGrid"/>
        <w:tblW w:w="0" w:type="auto"/>
        <w:tblLook w:val="04A0" w:firstRow="1" w:lastRow="0" w:firstColumn="1" w:lastColumn="0" w:noHBand="0" w:noVBand="1"/>
      </w:tblPr>
      <w:tblGrid>
        <w:gridCol w:w="1525"/>
        <w:gridCol w:w="1800"/>
        <w:gridCol w:w="5735"/>
      </w:tblGrid>
      <w:tr w:rsidR="00001513" w14:paraId="4F92CC5C" w14:textId="77777777" w:rsidTr="000B0180">
        <w:tc>
          <w:tcPr>
            <w:tcW w:w="1525" w:type="dxa"/>
          </w:tcPr>
          <w:p w14:paraId="0CE97309" w14:textId="3581D0D9" w:rsidR="00001513" w:rsidRDefault="000B0180" w:rsidP="000B0180">
            <w:pPr>
              <w:jc w:val="center"/>
            </w:pPr>
            <w:r>
              <w:t>Company</w:t>
            </w:r>
          </w:p>
        </w:tc>
        <w:tc>
          <w:tcPr>
            <w:tcW w:w="1800" w:type="dxa"/>
          </w:tcPr>
          <w:p w14:paraId="72EECBF3" w14:textId="10899C32" w:rsidR="00001513" w:rsidRDefault="000B0180" w:rsidP="000B0180">
            <w:pPr>
              <w:jc w:val="center"/>
            </w:pPr>
            <w:r>
              <w:t>Yes/No</w:t>
            </w:r>
          </w:p>
        </w:tc>
        <w:tc>
          <w:tcPr>
            <w:tcW w:w="5735" w:type="dxa"/>
          </w:tcPr>
          <w:p w14:paraId="4E132582" w14:textId="0D3E070D" w:rsidR="00001513" w:rsidRDefault="000B0180" w:rsidP="000B0180">
            <w:pPr>
              <w:jc w:val="center"/>
            </w:pPr>
            <w:r>
              <w:t>Comments</w:t>
            </w:r>
          </w:p>
        </w:tc>
      </w:tr>
      <w:tr w:rsidR="00001513" w14:paraId="343F8493" w14:textId="77777777" w:rsidTr="000B0180">
        <w:tc>
          <w:tcPr>
            <w:tcW w:w="1525" w:type="dxa"/>
          </w:tcPr>
          <w:p w14:paraId="4DB6C0FC" w14:textId="453B68DB" w:rsidR="00001513" w:rsidRDefault="004E1719" w:rsidP="004C6C42">
            <w:r>
              <w:t>Nokia</w:t>
            </w:r>
          </w:p>
        </w:tc>
        <w:tc>
          <w:tcPr>
            <w:tcW w:w="1800" w:type="dxa"/>
          </w:tcPr>
          <w:p w14:paraId="77165C09" w14:textId="0BB55EE8" w:rsidR="00001513" w:rsidRDefault="002A5BC6" w:rsidP="004C6C42">
            <w:r>
              <w:t>comment</w:t>
            </w:r>
          </w:p>
        </w:tc>
        <w:tc>
          <w:tcPr>
            <w:tcW w:w="5735" w:type="dxa"/>
          </w:tcPr>
          <w:p w14:paraId="28FD80E2" w14:textId="42024599" w:rsidR="00A7239D" w:rsidRDefault="00A7239D" w:rsidP="004C6C42">
            <w:r>
              <w:t xml:space="preserve">For MP, due to PC5-RRC trigger, the remote UE is forced to transmit either </w:t>
            </w:r>
            <w:proofErr w:type="spellStart"/>
            <w:r w:rsidRPr="003E0319">
              <w:rPr>
                <w:i/>
                <w:iCs/>
              </w:rPr>
              <w:t>RRCReconfigurationComplete</w:t>
            </w:r>
            <w:proofErr w:type="spellEnd"/>
            <w:r>
              <w:t xml:space="preserve"> or </w:t>
            </w:r>
            <w:proofErr w:type="spellStart"/>
            <w:r w:rsidR="003E0319">
              <w:rPr>
                <w:i/>
                <w:iCs/>
              </w:rPr>
              <w:t>connectionForMP</w:t>
            </w:r>
            <w:proofErr w:type="spellEnd"/>
            <w:r w:rsidR="003E0319">
              <w:rPr>
                <w:i/>
                <w:iCs/>
              </w:rPr>
              <w:t xml:space="preserve"> </w:t>
            </w:r>
            <w:r w:rsidR="003E0319">
              <w:t xml:space="preserve">over the indirect path regardless of SRB1 type. </w:t>
            </w:r>
            <w:r w:rsidR="00437533">
              <w:t xml:space="preserve">Current specification does not allow to use only one path regardless of SRB1 type. </w:t>
            </w:r>
            <w:r w:rsidR="003E0319">
              <w:t xml:space="preserve">Given this, we wonder what the implication to the </w:t>
            </w:r>
            <w:proofErr w:type="spellStart"/>
            <w:r w:rsidR="003E0319">
              <w:t>gNB</w:t>
            </w:r>
            <w:proofErr w:type="spellEnd"/>
            <w:r w:rsidR="00437533">
              <w:t>/UE</w:t>
            </w:r>
            <w:r w:rsidR="003E0319">
              <w:t xml:space="preserve"> side </w:t>
            </w:r>
            <w:r w:rsidR="008C2353">
              <w:t>would</w:t>
            </w:r>
            <w:r w:rsidR="003E0319">
              <w:t xml:space="preserve"> be by having this capability. </w:t>
            </w:r>
          </w:p>
          <w:p w14:paraId="2073E052" w14:textId="7CA68EE3" w:rsidR="003E0319" w:rsidRPr="003E0319" w:rsidRDefault="003E0319" w:rsidP="004C6C42">
            <w:r>
              <w:lastRenderedPageBreak/>
              <w:t xml:space="preserve">In addition, </w:t>
            </w:r>
            <w:r w:rsidR="008C2353">
              <w:t xml:space="preserve">if the intention is to use only the direct path in UL, it is not specific to split SRB as we have SL SRB over the indirect path. </w:t>
            </w:r>
          </w:p>
          <w:p w14:paraId="2FD5B2F7" w14:textId="2A2C6BF4" w:rsidR="00001513" w:rsidRDefault="008C2353" w:rsidP="004C6C42">
            <w:r>
              <w:t>Given this, we need more time to consider on this capability</w:t>
            </w:r>
            <w:r w:rsidR="00995602">
              <w:t>, and not ready to agree on this.</w:t>
            </w:r>
          </w:p>
        </w:tc>
      </w:tr>
      <w:tr w:rsidR="006E6D4F" w14:paraId="7DB71F33" w14:textId="77777777" w:rsidTr="006E6D4F">
        <w:tc>
          <w:tcPr>
            <w:tcW w:w="1525" w:type="dxa"/>
          </w:tcPr>
          <w:p w14:paraId="6E7AE208" w14:textId="77777777" w:rsidR="006E6D4F" w:rsidRPr="00044B8D" w:rsidRDefault="006E6D4F" w:rsidP="00F11530">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800" w:type="dxa"/>
          </w:tcPr>
          <w:p w14:paraId="7B3E3D12" w14:textId="77777777" w:rsidR="006E6D4F" w:rsidRPr="00044B8D" w:rsidRDefault="006E6D4F" w:rsidP="00F11530">
            <w:pPr>
              <w:rPr>
                <w:rFonts w:eastAsiaTheme="minorEastAsia"/>
                <w:lang w:eastAsia="zh-CN"/>
              </w:rPr>
            </w:pPr>
            <w:r>
              <w:rPr>
                <w:rFonts w:eastAsiaTheme="minorEastAsia"/>
                <w:lang w:eastAsia="zh-CN"/>
              </w:rPr>
              <w:t xml:space="preserve">No for now. </w:t>
            </w:r>
          </w:p>
        </w:tc>
        <w:tc>
          <w:tcPr>
            <w:tcW w:w="5735" w:type="dxa"/>
          </w:tcPr>
          <w:p w14:paraId="1DB9D899" w14:textId="77777777" w:rsidR="006E6D4F" w:rsidRPr="00044B8D" w:rsidRDefault="006E6D4F" w:rsidP="00F11530">
            <w:pPr>
              <w:rPr>
                <w:rFonts w:eastAsiaTheme="minorEastAsia"/>
                <w:lang w:eastAsia="zh-CN"/>
              </w:rPr>
            </w:pPr>
            <w:r>
              <w:rPr>
                <w:rFonts w:eastAsiaTheme="minorEastAsia" w:hint="eastAsia"/>
                <w:lang w:eastAsia="zh-CN"/>
              </w:rPr>
              <w:t>A</w:t>
            </w:r>
            <w:r>
              <w:rPr>
                <w:rFonts w:eastAsiaTheme="minorEastAsia"/>
                <w:lang w:eastAsia="zh-CN"/>
              </w:rPr>
              <w:t xml:space="preserve">fter further discussion with QC, we understand that the intention is to help the </w:t>
            </w:r>
            <w:proofErr w:type="spellStart"/>
            <w:r>
              <w:rPr>
                <w:rFonts w:eastAsiaTheme="minorEastAsia"/>
                <w:lang w:eastAsia="zh-CN"/>
              </w:rPr>
              <w:t>gNB</w:t>
            </w:r>
            <w:proofErr w:type="spellEnd"/>
            <w:r>
              <w:rPr>
                <w:rFonts w:eastAsiaTheme="minorEastAsia"/>
                <w:lang w:eastAsia="zh-CN"/>
              </w:rPr>
              <w:t xml:space="preserve"> determine the configuration at the remote UE side, e.g., whether configuring the UL RLC entity for the UL duplication, so as to avoid unnecessary configurations at the UE side. However, the current DL/UL RLC entity configuration is not decoupled, and both configurations are mandatory to the UE. So, it seems that the network cannot do anything to avoid the unnecessary configuration. We understand that DC has the similar capability, and may need more time to check the history of DC discussion on why this capability is introduced.  </w:t>
            </w:r>
          </w:p>
        </w:tc>
      </w:tr>
    </w:tbl>
    <w:p w14:paraId="7C6337A3" w14:textId="260921F6" w:rsidR="00626097" w:rsidRPr="006B44AE" w:rsidRDefault="00626097" w:rsidP="004C6C42">
      <w:r w:rsidRPr="006B44AE">
        <w:t>Based on Nokia and Samsung’s comment, it is understood that</w:t>
      </w:r>
      <w:r w:rsidR="009E274A" w:rsidRPr="006B44AE">
        <w:t xml:space="preserve"> more time is needed to check</w:t>
      </w:r>
      <w:r w:rsidR="006B44AE" w:rsidRPr="006B44AE">
        <w:t xml:space="preserve"> the motivation of the capability in DC. Then it is proposed to postpone this discussion.</w:t>
      </w:r>
    </w:p>
    <w:p w14:paraId="76D234B8" w14:textId="3D83E557" w:rsidR="00626097" w:rsidRPr="00DD4DBD" w:rsidRDefault="006B44AE" w:rsidP="00DD4DBD">
      <w:pPr>
        <w:pStyle w:val="TAL"/>
      </w:pPr>
      <w:r w:rsidRPr="00DD4DBD">
        <w:rPr>
          <w:b/>
          <w:bCs/>
          <w:sz w:val="20"/>
          <w:szCs w:val="22"/>
        </w:rPr>
        <w:t xml:space="preserve">Proposal 1: Postpone </w:t>
      </w:r>
      <w:r w:rsidR="00090278" w:rsidRPr="00DD4DBD">
        <w:rPr>
          <w:b/>
          <w:bCs/>
          <w:sz w:val="20"/>
          <w:szCs w:val="22"/>
        </w:rPr>
        <w:t xml:space="preserve">the discussion </w:t>
      </w:r>
      <w:r w:rsidR="00DD4DBD" w:rsidRPr="00DD4DBD">
        <w:rPr>
          <w:b/>
          <w:bCs/>
          <w:sz w:val="20"/>
          <w:szCs w:val="22"/>
        </w:rPr>
        <w:t xml:space="preserve">of </w:t>
      </w:r>
      <w:r w:rsidR="00750B7F" w:rsidRPr="00DD4DBD">
        <w:rPr>
          <w:b/>
          <w:bCs/>
          <w:sz w:val="20"/>
          <w:szCs w:val="22"/>
        </w:rPr>
        <w:t>new UE capability to indicate whether UE supports UL transmission via direct path and DL reception via either direct path or indirect path for split SRB.</w:t>
      </w:r>
    </w:p>
    <w:p w14:paraId="326EECF0" w14:textId="055A5DEE" w:rsidR="00001513" w:rsidRPr="000B0180" w:rsidRDefault="000B0180" w:rsidP="004C6C42">
      <w:pPr>
        <w:rPr>
          <w:u w:val="single"/>
          <w:lang w:val="en-GB"/>
        </w:rPr>
      </w:pPr>
      <w:r w:rsidRPr="000B0180">
        <w:rPr>
          <w:u w:val="single"/>
        </w:rPr>
        <w:t>Capability 2: Introduce new UE capability to indicate whether UE supports UL transmission via both direct path and indirect path for the split DRB.</w:t>
      </w:r>
    </w:p>
    <w:p w14:paraId="2B5E1756" w14:textId="05D0B23F" w:rsidR="00001513" w:rsidRDefault="00F033AC" w:rsidP="004C6C42">
      <w:r w:rsidRPr="00F033AC">
        <w:rPr>
          <w:rFonts w:hint="eastAsia"/>
        </w:rPr>
        <w:t>T</w:t>
      </w:r>
      <w:r w:rsidR="000B0180">
        <w:t xml:space="preserve">he capability </w:t>
      </w:r>
      <w:r w:rsidR="000B0180" w:rsidRPr="001A2342">
        <w:t xml:space="preserve">of </w:t>
      </w:r>
      <w:proofErr w:type="spellStart"/>
      <w:r w:rsidR="000B0180" w:rsidRPr="000B0180">
        <w:rPr>
          <w:rFonts w:cs="Arial"/>
          <w:i/>
          <w:iCs/>
          <w:szCs w:val="18"/>
        </w:rPr>
        <w:t>splitDRB</w:t>
      </w:r>
      <w:proofErr w:type="spellEnd"/>
      <w:r w:rsidR="000B0180" w:rsidRPr="000B0180">
        <w:rPr>
          <w:rFonts w:cs="Arial"/>
          <w:i/>
          <w:iCs/>
          <w:szCs w:val="18"/>
        </w:rPr>
        <w:t>-</w:t>
      </w:r>
      <w:proofErr w:type="spellStart"/>
      <w:r w:rsidR="000B0180" w:rsidRPr="000B0180">
        <w:rPr>
          <w:rFonts w:cs="Arial"/>
          <w:i/>
          <w:iCs/>
          <w:szCs w:val="18"/>
        </w:rPr>
        <w:t>withUL</w:t>
      </w:r>
      <w:proofErr w:type="spellEnd"/>
      <w:r w:rsidR="000B0180" w:rsidRPr="000B0180">
        <w:rPr>
          <w:rFonts w:cs="Arial"/>
          <w:i/>
          <w:iCs/>
          <w:szCs w:val="18"/>
        </w:rPr>
        <w:t>-Both-MCG-SCG</w:t>
      </w:r>
      <w:r w:rsidR="000B0180">
        <w:rPr>
          <w:rFonts w:cs="Arial"/>
          <w:i/>
          <w:iCs/>
          <w:szCs w:val="18"/>
        </w:rPr>
        <w:t xml:space="preserve"> </w:t>
      </w:r>
      <w:r w:rsidR="000B0180" w:rsidRPr="007B247B">
        <w:t xml:space="preserve">was introduced to enable </w:t>
      </w:r>
      <w:r w:rsidR="000B0180">
        <w:t xml:space="preserve">UL transmission on both of SCG and MCG. If UE supports this capability, the </w:t>
      </w:r>
      <w:proofErr w:type="spellStart"/>
      <w:r w:rsidR="000B0180">
        <w:t>gNB</w:t>
      </w:r>
      <w:proofErr w:type="spellEnd"/>
      <w:r w:rsidR="000B0180">
        <w:t xml:space="preserve"> can </w:t>
      </w:r>
      <w:r w:rsidR="00B16ADC">
        <w:t>configure</w:t>
      </w:r>
      <w:r w:rsidR="000B0180">
        <w:t xml:space="preserve"> </w:t>
      </w:r>
      <w:r w:rsidR="00B16ADC">
        <w:t xml:space="preserve">UL transmission e.g. splitting </w:t>
      </w:r>
      <w:r w:rsidR="00963F44">
        <w:t xml:space="preserve">UL </w:t>
      </w:r>
      <w:r w:rsidR="00B16ADC">
        <w:t>transmission</w:t>
      </w:r>
      <w:r w:rsidR="00963F44">
        <w:t xml:space="preserve"> on both MCG and SCG</w:t>
      </w:r>
      <w:r w:rsidR="00B16ADC">
        <w:t xml:space="preserve"> </w:t>
      </w:r>
      <w:r w:rsidR="000B0180">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F7680" w:rsidRPr="008E0EE0" w14:paraId="4C3EF6AA" w14:textId="77777777" w:rsidTr="00300296">
        <w:trPr>
          <w:cantSplit/>
        </w:trPr>
        <w:tc>
          <w:tcPr>
            <w:tcW w:w="6946" w:type="dxa"/>
            <w:shd w:val="clear" w:color="auto" w:fill="auto"/>
          </w:tcPr>
          <w:p w14:paraId="017E0B05" w14:textId="77777777" w:rsidR="00CF7680" w:rsidRPr="00E61A59" w:rsidRDefault="00CF7680" w:rsidP="00AD0962">
            <w:pPr>
              <w:pStyle w:val="TAL"/>
              <w:rPr>
                <w:rFonts w:eastAsiaTheme="minorEastAsia"/>
                <w:b/>
                <w:i/>
                <w:noProof/>
                <w:lang w:eastAsia="zh-CN"/>
              </w:rPr>
            </w:pPr>
            <w:bookmarkStart w:id="6" w:name="_Hlk164175815"/>
            <w:r w:rsidRPr="00300296">
              <w:rPr>
                <w:b/>
                <w:i/>
                <w:noProof/>
                <w:lang w:eastAsia="ko-KR"/>
              </w:rPr>
              <w:t>splitDRB-withUL-Both-MCG-SCG</w:t>
            </w:r>
          </w:p>
          <w:p w14:paraId="5B795FB5" w14:textId="77777777" w:rsidR="00CF7680" w:rsidRPr="00300296" w:rsidRDefault="00CF7680" w:rsidP="00AD0962">
            <w:pPr>
              <w:pStyle w:val="TAL"/>
            </w:pPr>
            <w:r w:rsidRPr="00300296">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300296">
              <w:rPr>
                <w:rFonts w:cs="Arial"/>
                <w:bCs/>
                <w:i/>
                <w:iCs/>
                <w:szCs w:val="18"/>
              </w:rPr>
              <w:t>UE-MRDC-</w:t>
            </w:r>
            <w:proofErr w:type="spellStart"/>
            <w:r w:rsidRPr="00300296">
              <w:rPr>
                <w:rFonts w:cs="Arial"/>
                <w:bCs/>
                <w:i/>
                <w:iCs/>
                <w:szCs w:val="18"/>
              </w:rPr>
              <w:t>CapabilityAddXDD</w:t>
            </w:r>
            <w:proofErr w:type="spellEnd"/>
            <w:r w:rsidRPr="00300296">
              <w:rPr>
                <w:rFonts w:cs="Arial"/>
                <w:bCs/>
                <w:i/>
                <w:iCs/>
                <w:szCs w:val="18"/>
              </w:rPr>
              <w:t>-Mode</w:t>
            </w:r>
            <w:r w:rsidRPr="00300296">
              <w:rPr>
                <w:rFonts w:cs="Arial"/>
                <w:bCs/>
                <w:iCs/>
                <w:szCs w:val="18"/>
              </w:rPr>
              <w:t>).</w:t>
            </w:r>
          </w:p>
        </w:tc>
        <w:tc>
          <w:tcPr>
            <w:tcW w:w="709" w:type="dxa"/>
            <w:shd w:val="clear" w:color="auto" w:fill="auto"/>
          </w:tcPr>
          <w:p w14:paraId="5A5998FE" w14:textId="77777777" w:rsidR="00CF7680" w:rsidRPr="00300296" w:rsidRDefault="00CF7680" w:rsidP="00AD0962">
            <w:pPr>
              <w:pStyle w:val="TAL"/>
              <w:jc w:val="center"/>
              <w:rPr>
                <w:rFonts w:cs="Arial"/>
                <w:bCs/>
                <w:iCs/>
                <w:szCs w:val="18"/>
              </w:rPr>
            </w:pPr>
            <w:r w:rsidRPr="00300296">
              <w:rPr>
                <w:rFonts w:cs="Arial"/>
                <w:bCs/>
                <w:iCs/>
                <w:szCs w:val="18"/>
              </w:rPr>
              <w:t>UE</w:t>
            </w:r>
          </w:p>
        </w:tc>
        <w:tc>
          <w:tcPr>
            <w:tcW w:w="567" w:type="dxa"/>
            <w:shd w:val="clear" w:color="auto" w:fill="auto"/>
          </w:tcPr>
          <w:p w14:paraId="3A4F1F57" w14:textId="77777777" w:rsidR="00CF7680" w:rsidRPr="00300296" w:rsidRDefault="00CF7680" w:rsidP="00AD0962">
            <w:pPr>
              <w:pStyle w:val="TAL"/>
              <w:jc w:val="center"/>
              <w:rPr>
                <w:rFonts w:cs="Arial"/>
                <w:bCs/>
                <w:iCs/>
                <w:szCs w:val="18"/>
              </w:rPr>
            </w:pPr>
            <w:r w:rsidRPr="00300296">
              <w:rPr>
                <w:rFonts w:cs="Arial"/>
                <w:bCs/>
                <w:iCs/>
                <w:szCs w:val="18"/>
              </w:rPr>
              <w:t>Yes</w:t>
            </w:r>
          </w:p>
        </w:tc>
        <w:tc>
          <w:tcPr>
            <w:tcW w:w="709" w:type="dxa"/>
            <w:shd w:val="clear" w:color="auto" w:fill="auto"/>
          </w:tcPr>
          <w:p w14:paraId="087228FF" w14:textId="77777777" w:rsidR="00CF7680" w:rsidRPr="00300296" w:rsidRDefault="00CF7680" w:rsidP="00AD0962">
            <w:pPr>
              <w:pStyle w:val="TAL"/>
              <w:jc w:val="center"/>
              <w:rPr>
                <w:rFonts w:cs="Arial"/>
                <w:bCs/>
                <w:iCs/>
                <w:szCs w:val="18"/>
              </w:rPr>
            </w:pPr>
            <w:r w:rsidRPr="00300296">
              <w:rPr>
                <w:rFonts w:cs="Arial"/>
                <w:bCs/>
                <w:iCs/>
                <w:szCs w:val="18"/>
              </w:rPr>
              <w:t>No</w:t>
            </w:r>
          </w:p>
        </w:tc>
        <w:tc>
          <w:tcPr>
            <w:tcW w:w="708" w:type="dxa"/>
            <w:shd w:val="clear" w:color="auto" w:fill="auto"/>
          </w:tcPr>
          <w:p w14:paraId="1E9B70B1" w14:textId="77777777" w:rsidR="00CF7680" w:rsidRPr="00300296" w:rsidRDefault="00CF7680" w:rsidP="00AD0962">
            <w:pPr>
              <w:pStyle w:val="TAL"/>
              <w:jc w:val="center"/>
              <w:rPr>
                <w:rFonts w:cs="Arial"/>
                <w:bCs/>
                <w:iCs/>
                <w:szCs w:val="18"/>
              </w:rPr>
            </w:pPr>
            <w:r w:rsidRPr="00300296">
              <w:t>No</w:t>
            </w:r>
          </w:p>
        </w:tc>
      </w:tr>
    </w:tbl>
    <w:bookmarkEnd w:id="6"/>
    <w:p w14:paraId="61A45057" w14:textId="494A30F0" w:rsidR="00CE2AF7" w:rsidRDefault="00CE2AF7" w:rsidP="009F0704">
      <w:r>
        <w:t xml:space="preserve">In MP relay, similar UE capability is needed so that </w:t>
      </w:r>
      <w:proofErr w:type="spellStart"/>
      <w:r>
        <w:t>gNB</w:t>
      </w:r>
      <w:proofErr w:type="spellEnd"/>
      <w:r>
        <w:t xml:space="preserve"> can configure UL transmission via both direct path and indirect path for split DRB.</w:t>
      </w:r>
    </w:p>
    <w:p w14:paraId="4EA19132" w14:textId="510BFFA2" w:rsidR="007A4C2B" w:rsidRDefault="007A4C2B" w:rsidP="007A4C2B">
      <w:r>
        <w:t>Question 2: Do companies think the following capability is needed for MP relay?</w:t>
      </w:r>
    </w:p>
    <w:p w14:paraId="2B5AE4CB" w14:textId="13FC5E0F" w:rsidR="009F0704" w:rsidRDefault="005A58EC" w:rsidP="009F0704">
      <w:pPr>
        <w:pStyle w:val="Doc-text2"/>
        <w:numPr>
          <w:ilvl w:val="0"/>
          <w:numId w:val="29"/>
        </w:numPr>
        <w:spacing w:before="0"/>
      </w:pPr>
      <w:r>
        <w:t>Introduce new UE capability to indicate whether UE supports UL transmission via both direct path and indirect path for the split DRB.</w:t>
      </w:r>
    </w:p>
    <w:tbl>
      <w:tblPr>
        <w:tblStyle w:val="TableGrid"/>
        <w:tblW w:w="0" w:type="auto"/>
        <w:tblLook w:val="04A0" w:firstRow="1" w:lastRow="0" w:firstColumn="1" w:lastColumn="0" w:noHBand="0" w:noVBand="1"/>
      </w:tblPr>
      <w:tblGrid>
        <w:gridCol w:w="1525"/>
        <w:gridCol w:w="1800"/>
        <w:gridCol w:w="5735"/>
      </w:tblGrid>
      <w:tr w:rsidR="009F0704" w14:paraId="0193642E" w14:textId="77777777" w:rsidTr="003B7FE2">
        <w:tc>
          <w:tcPr>
            <w:tcW w:w="1525" w:type="dxa"/>
          </w:tcPr>
          <w:p w14:paraId="59080521" w14:textId="77777777" w:rsidR="009F0704" w:rsidRDefault="009F0704" w:rsidP="003B7FE2">
            <w:pPr>
              <w:jc w:val="center"/>
            </w:pPr>
            <w:r>
              <w:t>Company</w:t>
            </w:r>
          </w:p>
        </w:tc>
        <w:tc>
          <w:tcPr>
            <w:tcW w:w="1800" w:type="dxa"/>
          </w:tcPr>
          <w:p w14:paraId="23B9A479" w14:textId="77777777" w:rsidR="009F0704" w:rsidRDefault="009F0704" w:rsidP="003B7FE2">
            <w:pPr>
              <w:jc w:val="center"/>
            </w:pPr>
            <w:r>
              <w:t>Yes/No</w:t>
            </w:r>
          </w:p>
        </w:tc>
        <w:tc>
          <w:tcPr>
            <w:tcW w:w="5735" w:type="dxa"/>
          </w:tcPr>
          <w:p w14:paraId="23E77580" w14:textId="77777777" w:rsidR="009F0704" w:rsidRDefault="009F0704" w:rsidP="003B7FE2">
            <w:pPr>
              <w:jc w:val="center"/>
            </w:pPr>
            <w:r>
              <w:t>Comments</w:t>
            </w:r>
          </w:p>
        </w:tc>
      </w:tr>
      <w:tr w:rsidR="009F0704" w14:paraId="6E8164DA" w14:textId="77777777" w:rsidTr="003B7FE2">
        <w:tc>
          <w:tcPr>
            <w:tcW w:w="1525" w:type="dxa"/>
          </w:tcPr>
          <w:p w14:paraId="0E76E06D" w14:textId="3F0D2F27" w:rsidR="009F0704" w:rsidRDefault="002A5BC6" w:rsidP="003B7FE2">
            <w:r>
              <w:t>Nokia</w:t>
            </w:r>
          </w:p>
        </w:tc>
        <w:tc>
          <w:tcPr>
            <w:tcW w:w="1800" w:type="dxa"/>
          </w:tcPr>
          <w:p w14:paraId="018C736B" w14:textId="0E9A4CBC" w:rsidR="009F0704" w:rsidRDefault="002A5BC6" w:rsidP="003B7FE2">
            <w:r>
              <w:t>Yes in principle, with comment</w:t>
            </w:r>
          </w:p>
        </w:tc>
        <w:tc>
          <w:tcPr>
            <w:tcW w:w="5735" w:type="dxa"/>
          </w:tcPr>
          <w:p w14:paraId="0434893C" w14:textId="6C6EAEB6" w:rsidR="009F0704" w:rsidRDefault="002A5BC6" w:rsidP="003B7FE2">
            <w:r>
              <w:t xml:space="preserve">For DRB, it seems okay to have this capability. But, it would be safe to discuss SRB and DRB together with a better understanding of </w:t>
            </w:r>
            <w:proofErr w:type="spellStart"/>
            <w:r>
              <w:t>gNB</w:t>
            </w:r>
            <w:proofErr w:type="spellEnd"/>
            <w:r>
              <w:t xml:space="preserve"> implication.</w:t>
            </w:r>
          </w:p>
        </w:tc>
      </w:tr>
      <w:tr w:rsidR="00A26C0E" w14:paraId="56EBCB21" w14:textId="77777777" w:rsidTr="00A26C0E">
        <w:tc>
          <w:tcPr>
            <w:tcW w:w="1525" w:type="dxa"/>
          </w:tcPr>
          <w:p w14:paraId="0C0B5643" w14:textId="77777777" w:rsidR="00A26C0E" w:rsidRDefault="00A26C0E" w:rsidP="00F11530">
            <w:r>
              <w:rPr>
                <w:rFonts w:asciiTheme="minorEastAsia" w:eastAsiaTheme="minorEastAsia" w:hAnsiTheme="minorEastAsia" w:hint="eastAsia"/>
                <w:lang w:eastAsia="zh-CN"/>
              </w:rPr>
              <w:t>Samsung</w:t>
            </w:r>
          </w:p>
        </w:tc>
        <w:tc>
          <w:tcPr>
            <w:tcW w:w="1800" w:type="dxa"/>
          </w:tcPr>
          <w:p w14:paraId="29F90290" w14:textId="77777777" w:rsidR="00A26C0E" w:rsidRPr="00F960C0" w:rsidRDefault="00A26C0E" w:rsidP="00F11530">
            <w:pPr>
              <w:rPr>
                <w:rFonts w:eastAsiaTheme="minorEastAsia"/>
                <w:lang w:eastAsia="zh-CN"/>
              </w:rPr>
            </w:pPr>
            <w:r>
              <w:rPr>
                <w:rFonts w:eastAsiaTheme="minorEastAsia" w:hint="eastAsia"/>
                <w:lang w:eastAsia="zh-CN"/>
              </w:rPr>
              <w:t>Y</w:t>
            </w:r>
            <w:r>
              <w:rPr>
                <w:rFonts w:eastAsiaTheme="minorEastAsia"/>
                <w:lang w:eastAsia="zh-CN"/>
              </w:rPr>
              <w:t>es</w:t>
            </w:r>
          </w:p>
        </w:tc>
        <w:tc>
          <w:tcPr>
            <w:tcW w:w="5735" w:type="dxa"/>
          </w:tcPr>
          <w:p w14:paraId="50E406F5" w14:textId="77777777" w:rsidR="00A26C0E" w:rsidRPr="00F960C0" w:rsidRDefault="00A26C0E" w:rsidP="00F11530">
            <w:pPr>
              <w:rPr>
                <w:rFonts w:eastAsiaTheme="minorEastAsia"/>
                <w:lang w:eastAsia="zh-CN"/>
              </w:rPr>
            </w:pPr>
            <w:r>
              <w:rPr>
                <w:rFonts w:eastAsiaTheme="minorEastAsia" w:hint="eastAsia"/>
                <w:lang w:eastAsia="zh-CN"/>
              </w:rPr>
              <w:t>W</w:t>
            </w:r>
            <w:r>
              <w:rPr>
                <w:rFonts w:eastAsiaTheme="minorEastAsia"/>
                <w:lang w:eastAsia="zh-CN"/>
              </w:rPr>
              <w:t xml:space="preserve">e are fine to have such capability. With this information, the </w:t>
            </w:r>
            <w:proofErr w:type="spellStart"/>
            <w:r>
              <w:rPr>
                <w:rFonts w:eastAsiaTheme="minorEastAsia"/>
                <w:lang w:eastAsia="zh-CN"/>
              </w:rPr>
              <w:t>gNB</w:t>
            </w:r>
            <w:proofErr w:type="spellEnd"/>
            <w:r>
              <w:rPr>
                <w:rFonts w:eastAsiaTheme="minorEastAsia"/>
                <w:lang w:eastAsia="zh-CN"/>
              </w:rPr>
              <w:t xml:space="preserve"> can decide some configurations, e.g., data split threshold. </w:t>
            </w:r>
          </w:p>
        </w:tc>
      </w:tr>
    </w:tbl>
    <w:p w14:paraId="7F898603" w14:textId="41CA32B2" w:rsidR="00DD431D" w:rsidRDefault="00DD4DBD" w:rsidP="00FC7049">
      <w:pPr>
        <w:rPr>
          <w:lang w:val="en-GB"/>
        </w:rPr>
      </w:pPr>
      <w:r w:rsidRPr="00DD4DBD">
        <w:rPr>
          <w:lang w:val="en-GB"/>
        </w:rPr>
        <w:t xml:space="preserve">After further </w:t>
      </w:r>
      <w:proofErr w:type="spellStart"/>
      <w:r w:rsidRPr="00DD4DBD">
        <w:rPr>
          <w:lang w:val="en-GB"/>
        </w:rPr>
        <w:t>offiline</w:t>
      </w:r>
      <w:proofErr w:type="spellEnd"/>
      <w:r w:rsidRPr="00DD4DBD">
        <w:rPr>
          <w:lang w:val="en-GB"/>
        </w:rPr>
        <w:t xml:space="preserve"> discussion with Nokia, Nokia is ok with this capability</w:t>
      </w:r>
      <w:r>
        <w:rPr>
          <w:lang w:val="en-GB"/>
        </w:rPr>
        <w:t xml:space="preserve">. Then it is proposed to introduce a new capability to </w:t>
      </w:r>
      <w:r w:rsidRPr="00DD4DBD">
        <w:rPr>
          <w:lang w:val="en-GB"/>
        </w:rPr>
        <w:t>indicate whether UE supports UL transmission via both direct path and indirect path for the split DRB.</w:t>
      </w:r>
    </w:p>
    <w:p w14:paraId="1594B94F" w14:textId="30BEDED0" w:rsidR="00DD4DBD" w:rsidRPr="00DD4DBD" w:rsidRDefault="00DD4DBD" w:rsidP="00FC7049">
      <w:pPr>
        <w:rPr>
          <w:b/>
          <w:bCs/>
          <w:lang w:val="en-GB"/>
        </w:rPr>
      </w:pPr>
      <w:r w:rsidRPr="00DD4DBD">
        <w:rPr>
          <w:b/>
          <w:bCs/>
          <w:lang w:val="en-GB"/>
        </w:rPr>
        <w:t xml:space="preserve">Proposal 2: </w:t>
      </w:r>
      <w:r w:rsidRPr="00DD4DBD">
        <w:rPr>
          <w:b/>
          <w:bCs/>
          <w:lang w:val="en-GB"/>
        </w:rPr>
        <w:t>Introduce new UE capability to indicate whether UE supports UL transmission via both direct path and indirect path for the split DRB.</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lastRenderedPageBreak/>
        <w:t>Conclusion</w:t>
      </w:r>
      <w:r w:rsidR="00A50FB1">
        <w:rPr>
          <w:rFonts w:cs="Times New Roman"/>
          <w:b w:val="0"/>
          <w:bCs w:val="0"/>
          <w:kern w:val="0"/>
          <w:sz w:val="36"/>
          <w:szCs w:val="20"/>
          <w:lang w:val="fr-FR"/>
        </w:rPr>
        <w:t xml:space="preserve"> </w:t>
      </w:r>
    </w:p>
    <w:p w14:paraId="11CBDE02" w14:textId="77777777" w:rsidR="00DD4DBD" w:rsidRPr="00DD4DBD" w:rsidRDefault="00DD4DBD" w:rsidP="00DD4DBD">
      <w:pPr>
        <w:pStyle w:val="TAL"/>
      </w:pPr>
      <w:r w:rsidRPr="00DD4DBD">
        <w:rPr>
          <w:b/>
          <w:bCs/>
          <w:sz w:val="20"/>
          <w:szCs w:val="22"/>
        </w:rPr>
        <w:t>Proposal 1: Postpone the discussion of new UE capability to indicate whether UE supports UL transmission via direct path and DL reception via either direct path or indirect path for split SRB.</w:t>
      </w:r>
    </w:p>
    <w:p w14:paraId="58F843C3" w14:textId="77777777" w:rsidR="00DD4DBD" w:rsidRPr="00DD4DBD" w:rsidRDefault="00DD4DBD" w:rsidP="00DD4DBD">
      <w:pPr>
        <w:rPr>
          <w:b/>
          <w:bCs/>
          <w:lang w:val="en-GB"/>
        </w:rPr>
      </w:pPr>
      <w:r w:rsidRPr="00DD4DBD">
        <w:rPr>
          <w:b/>
          <w:bCs/>
          <w:lang w:val="en-GB"/>
        </w:rPr>
        <w:t>Proposal 2: Introduce new UE capability to indicate whether UE supports UL transmission via both direct path and indirect path for the split DRB.</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242EF68C" w14:textId="228F469B" w:rsidR="00941B73" w:rsidRPr="00941B73" w:rsidRDefault="00941B73" w:rsidP="00941B73">
      <w:pPr>
        <w:pStyle w:val="BodyText"/>
        <w:rPr>
          <w:lang w:val="fr-FR" w:eastAsia="zh-CN"/>
        </w:rPr>
      </w:pP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B8BAA" w14:textId="77777777" w:rsidR="006C0CE0" w:rsidRDefault="006C0CE0">
      <w:r>
        <w:separator/>
      </w:r>
    </w:p>
  </w:endnote>
  <w:endnote w:type="continuationSeparator" w:id="0">
    <w:p w14:paraId="4890C3E3" w14:textId="77777777" w:rsidR="006C0CE0" w:rsidRDefault="006C0CE0">
      <w:r>
        <w:continuationSeparator/>
      </w:r>
    </w:p>
  </w:endnote>
  <w:endnote w:type="continuationNotice" w:id="1">
    <w:p w14:paraId="4658B70B" w14:textId="77777777" w:rsidR="006C0CE0" w:rsidRDefault="006C0C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1248BC59" w:rsidR="00D62C91" w:rsidRDefault="00D62C91">
        <w:pPr>
          <w:pStyle w:val="Footer"/>
          <w:jc w:val="center"/>
        </w:pPr>
        <w:r>
          <w:fldChar w:fldCharType="begin"/>
        </w:r>
        <w:r>
          <w:instrText xml:space="preserve"> PAGE   \* MERGEFORMAT </w:instrText>
        </w:r>
        <w:r>
          <w:fldChar w:fldCharType="separate"/>
        </w:r>
        <w:r w:rsidR="00A26C0E">
          <w:rPr>
            <w:noProof/>
          </w:rPr>
          <w:t>3</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5878B" w14:textId="77777777" w:rsidR="006C0CE0" w:rsidRDefault="006C0CE0">
      <w:r>
        <w:separator/>
      </w:r>
    </w:p>
  </w:footnote>
  <w:footnote w:type="continuationSeparator" w:id="0">
    <w:p w14:paraId="12B44310" w14:textId="77777777" w:rsidR="006C0CE0" w:rsidRDefault="006C0CE0">
      <w:r>
        <w:continuationSeparator/>
      </w:r>
    </w:p>
  </w:footnote>
  <w:footnote w:type="continuationNotice" w:id="1">
    <w:p w14:paraId="70FBA506" w14:textId="77777777" w:rsidR="006C0CE0" w:rsidRDefault="006C0CE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0B1327"/>
    <w:multiLevelType w:val="hybridMultilevel"/>
    <w:tmpl w:val="595EF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555A43"/>
    <w:multiLevelType w:val="hybridMultilevel"/>
    <w:tmpl w:val="0F3E35A8"/>
    <w:lvl w:ilvl="0" w:tplc="6BD8D6F4">
      <w:start w:val="1"/>
      <w:numFmt w:val="bullet"/>
      <w:lvlText w:val="-"/>
      <w:lvlJc w:val="left"/>
      <w:pPr>
        <w:ind w:left="126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66B97"/>
    <w:multiLevelType w:val="hybridMultilevel"/>
    <w:tmpl w:val="FDF0A27E"/>
    <w:lvl w:ilvl="0" w:tplc="E542940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3462195">
    <w:abstractNumId w:val="20"/>
  </w:num>
  <w:num w:numId="2" w16cid:durableId="1770199166">
    <w:abstractNumId w:val="18"/>
  </w:num>
  <w:num w:numId="3" w16cid:durableId="408845823">
    <w:abstractNumId w:val="7"/>
  </w:num>
  <w:num w:numId="4" w16cid:durableId="759720948">
    <w:abstractNumId w:val="12"/>
  </w:num>
  <w:num w:numId="5" w16cid:durableId="792789465">
    <w:abstractNumId w:val="8"/>
  </w:num>
  <w:num w:numId="6" w16cid:durableId="1386952503">
    <w:abstractNumId w:val="16"/>
  </w:num>
  <w:num w:numId="7" w16cid:durableId="327563037">
    <w:abstractNumId w:val="17"/>
  </w:num>
  <w:num w:numId="8" w16cid:durableId="2034111654">
    <w:abstractNumId w:val="0"/>
  </w:num>
  <w:num w:numId="9" w16cid:durableId="2075396180">
    <w:abstractNumId w:val="10"/>
  </w:num>
  <w:num w:numId="10" w16cid:durableId="1167864495">
    <w:abstractNumId w:val="5"/>
  </w:num>
  <w:num w:numId="11" w16cid:durableId="621959060">
    <w:abstractNumId w:val="2"/>
  </w:num>
  <w:num w:numId="12" w16cid:durableId="1449229390">
    <w:abstractNumId w:val="14"/>
  </w:num>
  <w:num w:numId="13" w16cid:durableId="681320991">
    <w:abstractNumId w:val="14"/>
  </w:num>
  <w:num w:numId="14" w16cid:durableId="1917587843">
    <w:abstractNumId w:val="2"/>
    <w:lvlOverride w:ilvl="0">
      <w:startOverride w:val="1"/>
    </w:lvlOverride>
  </w:num>
  <w:num w:numId="15" w16cid:durableId="749930865">
    <w:abstractNumId w:val="14"/>
    <w:lvlOverride w:ilvl="0">
      <w:startOverride w:val="1"/>
    </w:lvlOverride>
  </w:num>
  <w:num w:numId="16" w16cid:durableId="1668164608">
    <w:abstractNumId w:val="14"/>
  </w:num>
  <w:num w:numId="17" w16cid:durableId="801849185">
    <w:abstractNumId w:val="14"/>
    <w:lvlOverride w:ilvl="0">
      <w:startOverride w:val="1"/>
    </w:lvlOverride>
  </w:num>
  <w:num w:numId="18" w16cid:durableId="1101487138">
    <w:abstractNumId w:val="19"/>
  </w:num>
  <w:num w:numId="19" w16cid:durableId="1981761063">
    <w:abstractNumId w:val="14"/>
    <w:lvlOverride w:ilvl="0">
      <w:startOverride w:val="1"/>
    </w:lvlOverride>
  </w:num>
  <w:num w:numId="20" w16cid:durableId="236400100">
    <w:abstractNumId w:val="6"/>
  </w:num>
  <w:num w:numId="21" w16cid:durableId="388958919">
    <w:abstractNumId w:val="14"/>
    <w:lvlOverride w:ilvl="0">
      <w:startOverride w:val="1"/>
    </w:lvlOverride>
  </w:num>
  <w:num w:numId="22" w16cid:durableId="1867524299">
    <w:abstractNumId w:val="4"/>
  </w:num>
  <w:num w:numId="23" w16cid:durableId="1361053897">
    <w:abstractNumId w:val="13"/>
  </w:num>
  <w:num w:numId="24" w16cid:durableId="1394426658">
    <w:abstractNumId w:val="15"/>
  </w:num>
  <w:num w:numId="25" w16cid:durableId="1061826402">
    <w:abstractNumId w:val="3"/>
  </w:num>
  <w:num w:numId="26" w16cid:durableId="1154684566">
    <w:abstractNumId w:val="21"/>
  </w:num>
  <w:num w:numId="27" w16cid:durableId="1010793262">
    <w:abstractNumId w:val="1"/>
  </w:num>
  <w:num w:numId="28" w16cid:durableId="13656036">
    <w:abstractNumId w:val="11"/>
  </w:num>
  <w:num w:numId="29" w16cid:durableId="6739163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513"/>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DC0"/>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741"/>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961"/>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857"/>
    <w:rsid w:val="00082927"/>
    <w:rsid w:val="00082955"/>
    <w:rsid w:val="00082AB1"/>
    <w:rsid w:val="00082B21"/>
    <w:rsid w:val="00082C99"/>
    <w:rsid w:val="00082CDB"/>
    <w:rsid w:val="00082EA1"/>
    <w:rsid w:val="00082FF0"/>
    <w:rsid w:val="0008308B"/>
    <w:rsid w:val="000831D2"/>
    <w:rsid w:val="00083272"/>
    <w:rsid w:val="00083431"/>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278"/>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180"/>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535"/>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BCC"/>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401"/>
    <w:rsid w:val="0013659E"/>
    <w:rsid w:val="0013688A"/>
    <w:rsid w:val="00136BB4"/>
    <w:rsid w:val="00136EA1"/>
    <w:rsid w:val="00137384"/>
    <w:rsid w:val="001379C3"/>
    <w:rsid w:val="00137CD3"/>
    <w:rsid w:val="001405C9"/>
    <w:rsid w:val="00140A67"/>
    <w:rsid w:val="00140E68"/>
    <w:rsid w:val="00140EF5"/>
    <w:rsid w:val="00141093"/>
    <w:rsid w:val="001410A9"/>
    <w:rsid w:val="0014143C"/>
    <w:rsid w:val="0014168C"/>
    <w:rsid w:val="00141757"/>
    <w:rsid w:val="00141AC2"/>
    <w:rsid w:val="00141B8E"/>
    <w:rsid w:val="00141D92"/>
    <w:rsid w:val="001421D0"/>
    <w:rsid w:val="0014227B"/>
    <w:rsid w:val="00142547"/>
    <w:rsid w:val="001426D9"/>
    <w:rsid w:val="001427C7"/>
    <w:rsid w:val="00142ED4"/>
    <w:rsid w:val="001433B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A9"/>
    <w:rsid w:val="001A127F"/>
    <w:rsid w:val="001A1539"/>
    <w:rsid w:val="001A181F"/>
    <w:rsid w:val="001A1CCE"/>
    <w:rsid w:val="001A1CEF"/>
    <w:rsid w:val="001A2279"/>
    <w:rsid w:val="001A2342"/>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65"/>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29A"/>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0DA"/>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8A3"/>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07F"/>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5BC6"/>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4F3A"/>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296"/>
    <w:rsid w:val="0030043B"/>
    <w:rsid w:val="00300798"/>
    <w:rsid w:val="00300977"/>
    <w:rsid w:val="00300C5D"/>
    <w:rsid w:val="00300FF4"/>
    <w:rsid w:val="0030106E"/>
    <w:rsid w:val="00301223"/>
    <w:rsid w:val="00301957"/>
    <w:rsid w:val="00301A62"/>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A65"/>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578"/>
    <w:rsid w:val="00323781"/>
    <w:rsid w:val="00323922"/>
    <w:rsid w:val="00323C59"/>
    <w:rsid w:val="00323CB2"/>
    <w:rsid w:val="00323D47"/>
    <w:rsid w:val="00324225"/>
    <w:rsid w:val="00324617"/>
    <w:rsid w:val="0032477F"/>
    <w:rsid w:val="00324860"/>
    <w:rsid w:val="00324894"/>
    <w:rsid w:val="003251FA"/>
    <w:rsid w:val="00325619"/>
    <w:rsid w:val="0032571F"/>
    <w:rsid w:val="003257CB"/>
    <w:rsid w:val="00325E81"/>
    <w:rsid w:val="0032602D"/>
    <w:rsid w:val="0032605E"/>
    <w:rsid w:val="003261E7"/>
    <w:rsid w:val="003265F7"/>
    <w:rsid w:val="003266C9"/>
    <w:rsid w:val="00326C39"/>
    <w:rsid w:val="00326C87"/>
    <w:rsid w:val="00326CB0"/>
    <w:rsid w:val="00326D1B"/>
    <w:rsid w:val="00326D42"/>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47E21"/>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C58"/>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26D"/>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4F"/>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583"/>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D3C"/>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319"/>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A77"/>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7E"/>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533"/>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3DA7"/>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1A1"/>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832"/>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2F7"/>
    <w:rsid w:val="0048734E"/>
    <w:rsid w:val="00490044"/>
    <w:rsid w:val="00490077"/>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C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3FF"/>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C42"/>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6FA"/>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719"/>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36"/>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BFC"/>
    <w:rsid w:val="004F0F5E"/>
    <w:rsid w:val="004F14D0"/>
    <w:rsid w:val="004F1797"/>
    <w:rsid w:val="004F1BD0"/>
    <w:rsid w:val="004F1CEF"/>
    <w:rsid w:val="004F1F9B"/>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A83"/>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05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ED4"/>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9AE"/>
    <w:rsid w:val="00593B1A"/>
    <w:rsid w:val="00593DCE"/>
    <w:rsid w:val="005949E9"/>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7AA"/>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8EC"/>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966"/>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4E"/>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7D"/>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097"/>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DD"/>
    <w:rsid w:val="00637EF7"/>
    <w:rsid w:val="00637F9A"/>
    <w:rsid w:val="00640111"/>
    <w:rsid w:val="00640177"/>
    <w:rsid w:val="006403F7"/>
    <w:rsid w:val="00640818"/>
    <w:rsid w:val="0064129A"/>
    <w:rsid w:val="006415BF"/>
    <w:rsid w:val="00641CA2"/>
    <w:rsid w:val="00641FDA"/>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0C9"/>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4AE"/>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CE0"/>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2C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6D4F"/>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939"/>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0FB"/>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683F"/>
    <w:rsid w:val="00726E75"/>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596"/>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B7F"/>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B06"/>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8F3"/>
    <w:rsid w:val="00777C3C"/>
    <w:rsid w:val="0078033C"/>
    <w:rsid w:val="007805ED"/>
    <w:rsid w:val="00780B9C"/>
    <w:rsid w:val="00780DC4"/>
    <w:rsid w:val="00780E00"/>
    <w:rsid w:val="00781050"/>
    <w:rsid w:val="0078109D"/>
    <w:rsid w:val="007812DB"/>
    <w:rsid w:val="007815ED"/>
    <w:rsid w:val="00781739"/>
    <w:rsid w:val="007818F8"/>
    <w:rsid w:val="007822CB"/>
    <w:rsid w:val="00782384"/>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2B"/>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6E"/>
    <w:rsid w:val="007B1F10"/>
    <w:rsid w:val="007B247B"/>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2B22"/>
    <w:rsid w:val="007E3A95"/>
    <w:rsid w:val="007E3BCD"/>
    <w:rsid w:val="007E3FB4"/>
    <w:rsid w:val="007E4444"/>
    <w:rsid w:val="007E4997"/>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98A"/>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4FD"/>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65A"/>
    <w:rsid w:val="00897D1E"/>
    <w:rsid w:val="008A03DD"/>
    <w:rsid w:val="008A0A90"/>
    <w:rsid w:val="008A0C71"/>
    <w:rsid w:val="008A0EC0"/>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3"/>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07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518"/>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6A0"/>
    <w:rsid w:val="00921891"/>
    <w:rsid w:val="009228DD"/>
    <w:rsid w:val="00922F1C"/>
    <w:rsid w:val="00922F9D"/>
    <w:rsid w:val="00923140"/>
    <w:rsid w:val="009231C2"/>
    <w:rsid w:val="0092354C"/>
    <w:rsid w:val="00924472"/>
    <w:rsid w:val="0092465D"/>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B73"/>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5B74"/>
    <w:rsid w:val="00956116"/>
    <w:rsid w:val="0095649E"/>
    <w:rsid w:val="00956653"/>
    <w:rsid w:val="00956846"/>
    <w:rsid w:val="00956CDF"/>
    <w:rsid w:val="00956D70"/>
    <w:rsid w:val="00956D94"/>
    <w:rsid w:val="00957271"/>
    <w:rsid w:val="009572D6"/>
    <w:rsid w:val="009573F8"/>
    <w:rsid w:val="00957B1F"/>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3F44"/>
    <w:rsid w:val="009640EB"/>
    <w:rsid w:val="00964425"/>
    <w:rsid w:val="00964537"/>
    <w:rsid w:val="0096568D"/>
    <w:rsid w:val="00965E56"/>
    <w:rsid w:val="00965F20"/>
    <w:rsid w:val="00966232"/>
    <w:rsid w:val="00966408"/>
    <w:rsid w:val="009664C7"/>
    <w:rsid w:val="0096668D"/>
    <w:rsid w:val="00966792"/>
    <w:rsid w:val="00966969"/>
    <w:rsid w:val="00967133"/>
    <w:rsid w:val="0096788F"/>
    <w:rsid w:val="00967DB6"/>
    <w:rsid w:val="0097000C"/>
    <w:rsid w:val="0097009F"/>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0BC"/>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602"/>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6D1E"/>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4D5"/>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0DF2"/>
    <w:rsid w:val="009C1262"/>
    <w:rsid w:val="009C1504"/>
    <w:rsid w:val="009C180A"/>
    <w:rsid w:val="009C1B7D"/>
    <w:rsid w:val="009C1C78"/>
    <w:rsid w:val="009C2060"/>
    <w:rsid w:val="009C2278"/>
    <w:rsid w:val="009C2284"/>
    <w:rsid w:val="009C2F5E"/>
    <w:rsid w:val="009C30E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69"/>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74A"/>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E7E8C"/>
    <w:rsid w:val="009F0021"/>
    <w:rsid w:val="009F043F"/>
    <w:rsid w:val="009F05F7"/>
    <w:rsid w:val="009F0704"/>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47"/>
    <w:rsid w:val="00A03297"/>
    <w:rsid w:val="00A034BE"/>
    <w:rsid w:val="00A03A1B"/>
    <w:rsid w:val="00A03C15"/>
    <w:rsid w:val="00A03F4C"/>
    <w:rsid w:val="00A05439"/>
    <w:rsid w:val="00A05910"/>
    <w:rsid w:val="00A05935"/>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3A0"/>
    <w:rsid w:val="00A17797"/>
    <w:rsid w:val="00A1783A"/>
    <w:rsid w:val="00A17A17"/>
    <w:rsid w:val="00A17BC5"/>
    <w:rsid w:val="00A17CA2"/>
    <w:rsid w:val="00A17F75"/>
    <w:rsid w:val="00A203F3"/>
    <w:rsid w:val="00A2121E"/>
    <w:rsid w:val="00A212C3"/>
    <w:rsid w:val="00A21EF6"/>
    <w:rsid w:val="00A22575"/>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4EFF"/>
    <w:rsid w:val="00A25026"/>
    <w:rsid w:val="00A25AE8"/>
    <w:rsid w:val="00A26006"/>
    <w:rsid w:val="00A260B7"/>
    <w:rsid w:val="00A262AC"/>
    <w:rsid w:val="00A265BE"/>
    <w:rsid w:val="00A2677B"/>
    <w:rsid w:val="00A26789"/>
    <w:rsid w:val="00A26AD2"/>
    <w:rsid w:val="00A26C0E"/>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1BC"/>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795"/>
    <w:rsid w:val="00A50E1B"/>
    <w:rsid w:val="00A50FB1"/>
    <w:rsid w:val="00A51867"/>
    <w:rsid w:val="00A518EA"/>
    <w:rsid w:val="00A51996"/>
    <w:rsid w:val="00A51B5F"/>
    <w:rsid w:val="00A51D49"/>
    <w:rsid w:val="00A52111"/>
    <w:rsid w:val="00A523FD"/>
    <w:rsid w:val="00A52438"/>
    <w:rsid w:val="00A524D1"/>
    <w:rsid w:val="00A524DF"/>
    <w:rsid w:val="00A52597"/>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39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2D4"/>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A77"/>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2C7A"/>
    <w:rsid w:val="00AC3502"/>
    <w:rsid w:val="00AC3C6A"/>
    <w:rsid w:val="00AC3FA9"/>
    <w:rsid w:val="00AC3FAC"/>
    <w:rsid w:val="00AC41B4"/>
    <w:rsid w:val="00AC44CE"/>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010"/>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4E7"/>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0B4"/>
    <w:rsid w:val="00B111F6"/>
    <w:rsid w:val="00B113DD"/>
    <w:rsid w:val="00B113E5"/>
    <w:rsid w:val="00B118E1"/>
    <w:rsid w:val="00B11BBE"/>
    <w:rsid w:val="00B11C3C"/>
    <w:rsid w:val="00B12315"/>
    <w:rsid w:val="00B1252E"/>
    <w:rsid w:val="00B12667"/>
    <w:rsid w:val="00B12EEF"/>
    <w:rsid w:val="00B12F44"/>
    <w:rsid w:val="00B135BE"/>
    <w:rsid w:val="00B141F1"/>
    <w:rsid w:val="00B14A97"/>
    <w:rsid w:val="00B14C1A"/>
    <w:rsid w:val="00B15097"/>
    <w:rsid w:val="00B150E5"/>
    <w:rsid w:val="00B1521D"/>
    <w:rsid w:val="00B15672"/>
    <w:rsid w:val="00B15DB1"/>
    <w:rsid w:val="00B16ADC"/>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3D"/>
    <w:rsid w:val="00B27C76"/>
    <w:rsid w:val="00B27E83"/>
    <w:rsid w:val="00B27FD9"/>
    <w:rsid w:val="00B30499"/>
    <w:rsid w:val="00B30565"/>
    <w:rsid w:val="00B309C5"/>
    <w:rsid w:val="00B30AF2"/>
    <w:rsid w:val="00B30F05"/>
    <w:rsid w:val="00B311F8"/>
    <w:rsid w:val="00B319DE"/>
    <w:rsid w:val="00B31D3E"/>
    <w:rsid w:val="00B31DDE"/>
    <w:rsid w:val="00B3312E"/>
    <w:rsid w:val="00B33733"/>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08"/>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ABB"/>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2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CA"/>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399"/>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6BB"/>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1F29"/>
    <w:rsid w:val="00BD2170"/>
    <w:rsid w:val="00BD2253"/>
    <w:rsid w:val="00BD24CB"/>
    <w:rsid w:val="00BD260E"/>
    <w:rsid w:val="00BD2AF5"/>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A4A"/>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5A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3A2"/>
    <w:rsid w:val="00C453F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0AB"/>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51A"/>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680"/>
    <w:rsid w:val="00CF7911"/>
    <w:rsid w:val="00CF7ABE"/>
    <w:rsid w:val="00CF7D90"/>
    <w:rsid w:val="00CF7E20"/>
    <w:rsid w:val="00CF7EBD"/>
    <w:rsid w:val="00D006D5"/>
    <w:rsid w:val="00D00860"/>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77"/>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64C"/>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6FE1"/>
    <w:rsid w:val="00D37117"/>
    <w:rsid w:val="00D3724F"/>
    <w:rsid w:val="00D37602"/>
    <w:rsid w:val="00D3762C"/>
    <w:rsid w:val="00D3794E"/>
    <w:rsid w:val="00D37E73"/>
    <w:rsid w:val="00D40065"/>
    <w:rsid w:val="00D40068"/>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165"/>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B37"/>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07F"/>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C1B"/>
    <w:rsid w:val="00D95D7E"/>
    <w:rsid w:val="00D95F55"/>
    <w:rsid w:val="00D96222"/>
    <w:rsid w:val="00D966B1"/>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214"/>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DF7"/>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1D"/>
    <w:rsid w:val="00DD43D0"/>
    <w:rsid w:val="00DD474B"/>
    <w:rsid w:val="00DD4B29"/>
    <w:rsid w:val="00DD4B3A"/>
    <w:rsid w:val="00DD4B83"/>
    <w:rsid w:val="00DD4DBD"/>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3E99"/>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2FF1"/>
    <w:rsid w:val="00E23577"/>
    <w:rsid w:val="00E2368E"/>
    <w:rsid w:val="00E23E0F"/>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3C8"/>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A59"/>
    <w:rsid w:val="00E61F08"/>
    <w:rsid w:val="00E62296"/>
    <w:rsid w:val="00E62E69"/>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366"/>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1D84"/>
    <w:rsid w:val="00E81D8F"/>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0B"/>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0DD"/>
    <w:rsid w:val="00EC73AE"/>
    <w:rsid w:val="00EC742D"/>
    <w:rsid w:val="00EC74FB"/>
    <w:rsid w:val="00EC763A"/>
    <w:rsid w:val="00EC76F7"/>
    <w:rsid w:val="00EC7777"/>
    <w:rsid w:val="00EC7806"/>
    <w:rsid w:val="00EC7B21"/>
    <w:rsid w:val="00EC7D3D"/>
    <w:rsid w:val="00EC7DDE"/>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583"/>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6F9F"/>
    <w:rsid w:val="00EF744B"/>
    <w:rsid w:val="00EF7652"/>
    <w:rsid w:val="00EF7A48"/>
    <w:rsid w:val="00EF7B72"/>
    <w:rsid w:val="00F00159"/>
    <w:rsid w:val="00F001C1"/>
    <w:rsid w:val="00F00C09"/>
    <w:rsid w:val="00F00DA2"/>
    <w:rsid w:val="00F00EB3"/>
    <w:rsid w:val="00F01547"/>
    <w:rsid w:val="00F01686"/>
    <w:rsid w:val="00F019DD"/>
    <w:rsid w:val="00F01A1F"/>
    <w:rsid w:val="00F02482"/>
    <w:rsid w:val="00F0255A"/>
    <w:rsid w:val="00F026E3"/>
    <w:rsid w:val="00F02D0D"/>
    <w:rsid w:val="00F02EAD"/>
    <w:rsid w:val="00F03233"/>
    <w:rsid w:val="00F033AC"/>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D4A"/>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20"/>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83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1AE"/>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55B"/>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0B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3EB9"/>
    <w:rsid w:val="00F94049"/>
    <w:rsid w:val="00F9419E"/>
    <w:rsid w:val="00F94C9A"/>
    <w:rsid w:val="00F94CBD"/>
    <w:rsid w:val="00F94E43"/>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2FA"/>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A7FBA"/>
    <w:rsid w:val="00FB00C9"/>
    <w:rsid w:val="00FB0533"/>
    <w:rsid w:val="00FB0716"/>
    <w:rsid w:val="00FB084B"/>
    <w:rsid w:val="00FB0AC9"/>
    <w:rsid w:val="00FB0C32"/>
    <w:rsid w:val="00FB0D64"/>
    <w:rsid w:val="00FB0E87"/>
    <w:rsid w:val="00FB0F92"/>
    <w:rsid w:val="00FB133A"/>
    <w:rsid w:val="00FB1E0D"/>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3AF"/>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696"/>
    <w:rsid w:val="00FE5EF4"/>
    <w:rsid w:val="00FE5F32"/>
    <w:rsid w:val="00FE6218"/>
    <w:rsid w:val="00FE6573"/>
    <w:rsid w:val="00FE6F49"/>
    <w:rsid w:val="00FE70AD"/>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0DD"/>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customStyle="1" w:styleId="UnresolvedMention1">
    <w:name w:val="Unresolved Mention1"/>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EmailDiscussion">
    <w:name w:val="EmailDiscussion"/>
    <w:basedOn w:val="Normal"/>
    <w:next w:val="EmailDiscussion2"/>
    <w:link w:val="EmailDiscussionChar"/>
    <w:qFormat/>
    <w:rsid w:val="009D6B69"/>
    <w:pPr>
      <w:numPr>
        <w:numId w:val="28"/>
      </w:numPr>
      <w:spacing w:before="40"/>
    </w:pPr>
    <w:rPr>
      <w:rFonts w:eastAsia="MS Mincho"/>
      <w:b/>
      <w:lang w:val="en-GB" w:eastAsia="en-GB"/>
    </w:rPr>
  </w:style>
  <w:style w:type="character" w:customStyle="1" w:styleId="EmailDiscussionChar">
    <w:name w:val="EmailDiscussion Char"/>
    <w:link w:val="EmailDiscussion"/>
    <w:qFormat/>
    <w:rsid w:val="009D6B69"/>
    <w:rPr>
      <w:rFonts w:ascii="Arial" w:eastAsia="MS Mincho" w:hAnsi="Arial"/>
      <w:b/>
      <w:szCs w:val="24"/>
      <w:lang w:val="en-GB" w:eastAsia="en-GB"/>
    </w:rPr>
  </w:style>
  <w:style w:type="paragraph" w:customStyle="1" w:styleId="EmailDiscussion2">
    <w:name w:val="EmailDiscussion2"/>
    <w:basedOn w:val="Doc-text2"/>
    <w:qFormat/>
    <w:rsid w:val="009D6B69"/>
    <w:pPr>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8455504">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84210-A71E-4FF4-B42B-473485DB192C}">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B7A8865A-2A5B-4F52-B043-BD0965699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2</cp:revision>
  <cp:lastPrinted>2011-08-03T09:36:00Z</cp:lastPrinted>
  <dcterms:created xsi:type="dcterms:W3CDTF">2024-04-18T02:13:00Z</dcterms:created>
  <dcterms:modified xsi:type="dcterms:W3CDTF">2024-04-18T02:13:00Z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